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38" w:rsidRDefault="00C85A38" w:rsidP="00C85A38">
      <w:pPr>
        <w:rPr>
          <w:b/>
          <w:bCs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37"/>
        <w:gridCol w:w="3260"/>
      </w:tblGrid>
      <w:tr w:rsidR="00C85A38" w:rsidTr="00CC226F">
        <w:tc>
          <w:tcPr>
            <w:tcW w:w="5637" w:type="dxa"/>
          </w:tcPr>
          <w:p w:rsidR="00C85A38" w:rsidRPr="00725371" w:rsidRDefault="00C85A38" w:rsidP="00CC226F">
            <w:pPr>
              <w:rPr>
                <w:b/>
                <w:bCs/>
                <w:sz w:val="28"/>
                <w:szCs w:val="28"/>
                <w:lang w:val="nl-NL"/>
              </w:rPr>
            </w:pPr>
            <w:r w:rsidRPr="00725371">
              <w:rPr>
                <w:b/>
                <w:bCs/>
                <w:sz w:val="28"/>
                <w:szCs w:val="28"/>
                <w:lang w:val="nl-NL"/>
              </w:rPr>
              <w:t>Activiteiten</w:t>
            </w:r>
          </w:p>
        </w:tc>
        <w:tc>
          <w:tcPr>
            <w:tcW w:w="3260" w:type="dxa"/>
          </w:tcPr>
          <w:p w:rsidR="00C85A38" w:rsidRPr="00725371" w:rsidRDefault="00C85A38" w:rsidP="00CC226F">
            <w:pPr>
              <w:rPr>
                <w:b/>
                <w:bCs/>
                <w:sz w:val="28"/>
                <w:szCs w:val="28"/>
                <w:lang w:val="nl-NL"/>
              </w:rPr>
            </w:pPr>
            <w:r w:rsidRPr="00725371">
              <w:rPr>
                <w:b/>
                <w:bCs/>
                <w:sz w:val="28"/>
                <w:szCs w:val="28"/>
                <w:lang w:val="nl-NL"/>
              </w:rPr>
              <w:t xml:space="preserve">Tijd </w:t>
            </w:r>
          </w:p>
        </w:tc>
      </w:tr>
      <w:tr w:rsidR="00C85A38" w:rsidTr="00CC226F">
        <w:tc>
          <w:tcPr>
            <w:tcW w:w="5637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Voorbereiding: </w:t>
            </w:r>
          </w:p>
          <w:p w:rsidR="00C85A38" w:rsidRPr="00725371" w:rsidRDefault="00C85A38" w:rsidP="00C85A38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Vragen over pijn meenemen naar de scholing.</w:t>
            </w:r>
          </w:p>
        </w:tc>
        <w:tc>
          <w:tcPr>
            <w:tcW w:w="3260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</w:p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15-30 minuten</w:t>
            </w:r>
          </w:p>
        </w:tc>
      </w:tr>
      <w:tr w:rsidR="00C85A38" w:rsidTr="00CC226F">
        <w:tc>
          <w:tcPr>
            <w:tcW w:w="5637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Scholing: </w:t>
            </w:r>
          </w:p>
          <w:p w:rsidR="00C85A38" w:rsidRPr="00DE517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Inventariseren vragen</w:t>
            </w:r>
          </w:p>
        </w:tc>
        <w:tc>
          <w:tcPr>
            <w:tcW w:w="3260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</w:p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 minuten</w:t>
            </w:r>
          </w:p>
        </w:tc>
      </w:tr>
      <w:tr w:rsidR="00C85A38" w:rsidTr="00CC226F">
        <w:tc>
          <w:tcPr>
            <w:tcW w:w="5637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Aan de hand van een interactieve </w:t>
            </w:r>
            <w:proofErr w:type="spellStart"/>
            <w:r>
              <w:rPr>
                <w:b/>
                <w:bCs/>
                <w:lang w:val="nl-NL"/>
              </w:rPr>
              <w:t>powerpoint</w:t>
            </w:r>
            <w:proofErr w:type="spellEnd"/>
            <w:r>
              <w:rPr>
                <w:b/>
                <w:bCs/>
                <w:lang w:val="nl-NL"/>
              </w:rPr>
              <w:t>- presentatie komen bovengenoemde doelen aan bod. (deel 1)</w:t>
            </w:r>
          </w:p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Kort informatief filmpje met uitleg over pijn.</w:t>
            </w:r>
          </w:p>
        </w:tc>
        <w:tc>
          <w:tcPr>
            <w:tcW w:w="3260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60 minuten</w:t>
            </w:r>
          </w:p>
          <w:p w:rsidR="00C85A38" w:rsidRDefault="00C85A38" w:rsidP="00CC226F">
            <w:pPr>
              <w:rPr>
                <w:b/>
                <w:bCs/>
                <w:lang w:val="nl-NL"/>
              </w:rPr>
            </w:pPr>
          </w:p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6 minuten</w:t>
            </w:r>
          </w:p>
        </w:tc>
      </w:tr>
      <w:tr w:rsidR="00C85A38" w:rsidTr="00CC226F">
        <w:tc>
          <w:tcPr>
            <w:tcW w:w="5637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Pauze</w:t>
            </w:r>
          </w:p>
        </w:tc>
        <w:tc>
          <w:tcPr>
            <w:tcW w:w="3260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10 minuten</w:t>
            </w:r>
          </w:p>
        </w:tc>
      </w:tr>
      <w:tr w:rsidR="00C85A38" w:rsidTr="00CC226F">
        <w:tc>
          <w:tcPr>
            <w:tcW w:w="5637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Vervolg </w:t>
            </w:r>
            <w:proofErr w:type="spellStart"/>
            <w:r>
              <w:rPr>
                <w:b/>
                <w:bCs/>
                <w:lang w:val="nl-NL"/>
              </w:rPr>
              <w:t>powerpoint</w:t>
            </w:r>
            <w:proofErr w:type="spellEnd"/>
            <w:r>
              <w:rPr>
                <w:b/>
                <w:bCs/>
                <w:lang w:val="nl-NL"/>
              </w:rPr>
              <w:t>-presentatie (deel 2) + beantwoorden resterende vragen.</w:t>
            </w:r>
          </w:p>
        </w:tc>
        <w:tc>
          <w:tcPr>
            <w:tcW w:w="3260" w:type="dxa"/>
          </w:tcPr>
          <w:p w:rsidR="00C85A38" w:rsidRDefault="00C85A38" w:rsidP="00CC226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35 minuten</w:t>
            </w:r>
          </w:p>
          <w:p w:rsidR="00C85A38" w:rsidRDefault="00C85A38" w:rsidP="00CC226F">
            <w:pPr>
              <w:rPr>
                <w:b/>
                <w:bCs/>
                <w:lang w:val="nl-NL"/>
              </w:rPr>
            </w:pPr>
          </w:p>
        </w:tc>
      </w:tr>
    </w:tbl>
    <w:p w:rsidR="00C85A38" w:rsidRDefault="00C85A38" w:rsidP="00C85A38">
      <w:pPr>
        <w:rPr>
          <w:b/>
          <w:bCs/>
          <w:lang w:val="nl-NL"/>
        </w:rPr>
      </w:pPr>
    </w:p>
    <w:p w:rsidR="00C85A38" w:rsidRDefault="00C85A38" w:rsidP="00C85A38">
      <w:pPr>
        <w:rPr>
          <w:b/>
          <w:bCs/>
          <w:lang w:val="nl-NL"/>
        </w:rPr>
      </w:pPr>
    </w:p>
    <w:p w:rsidR="00C85A38" w:rsidRDefault="00C85A38" w:rsidP="00C85A38">
      <w:pPr>
        <w:rPr>
          <w:b/>
          <w:bCs/>
          <w:lang w:val="nl-NL"/>
        </w:rPr>
      </w:pPr>
    </w:p>
    <w:p w:rsidR="00C85A38" w:rsidRDefault="00C85A38" w:rsidP="00C85A38">
      <w:pPr>
        <w:rPr>
          <w:b/>
          <w:bCs/>
          <w:lang w:val="nl-NL"/>
        </w:rPr>
      </w:pPr>
    </w:p>
    <w:p w:rsidR="00C85A38" w:rsidRDefault="00C85A38" w:rsidP="00C85A38">
      <w:pPr>
        <w:rPr>
          <w:bCs/>
          <w:lang w:val="nl-NL"/>
        </w:rPr>
      </w:pPr>
      <w:r w:rsidRPr="00751C10">
        <w:rPr>
          <w:b/>
          <w:bCs/>
          <w:lang w:val="nl-NL"/>
        </w:rPr>
        <w:t>Programma:</w:t>
      </w:r>
      <w:r>
        <w:rPr>
          <w:bCs/>
          <w:lang w:val="nl-NL"/>
        </w:rPr>
        <w:t xml:space="preserve"> </w:t>
      </w:r>
    </w:p>
    <w:p w:rsidR="00C85A38" w:rsidRDefault="00C85A38" w:rsidP="00C85A38">
      <w:pPr>
        <w:pStyle w:val="Lijstalinea"/>
        <w:numPr>
          <w:ilvl w:val="0"/>
          <w:numId w:val="2"/>
        </w:numPr>
        <w:rPr>
          <w:bCs/>
          <w:lang w:val="nl-NL"/>
        </w:rPr>
      </w:pPr>
      <w:r w:rsidRPr="00751C10">
        <w:rPr>
          <w:bCs/>
          <w:lang w:val="nl-NL"/>
        </w:rPr>
        <w:t>In deze scholing</w:t>
      </w:r>
      <w:r>
        <w:rPr>
          <w:bCs/>
          <w:lang w:val="nl-NL"/>
        </w:rPr>
        <w:t xml:space="preserve"> leer je meer over wat pijn is en</w:t>
      </w:r>
      <w:r w:rsidRPr="00751C10">
        <w:rPr>
          <w:bCs/>
          <w:lang w:val="nl-NL"/>
        </w:rPr>
        <w:t xml:space="preserve"> hoe de anatomie van pijn werkt</w:t>
      </w:r>
      <w:r>
        <w:rPr>
          <w:bCs/>
          <w:lang w:val="nl-NL"/>
        </w:rPr>
        <w:t>.</w:t>
      </w:r>
    </w:p>
    <w:p w:rsidR="00C85A38" w:rsidRDefault="00C85A38" w:rsidP="00C85A38">
      <w:pPr>
        <w:pStyle w:val="Lijstalinea"/>
        <w:numPr>
          <w:ilvl w:val="0"/>
          <w:numId w:val="2"/>
        </w:numPr>
        <w:rPr>
          <w:bCs/>
          <w:lang w:val="nl-NL"/>
        </w:rPr>
      </w:pPr>
      <w:r>
        <w:rPr>
          <w:bCs/>
          <w:lang w:val="nl-NL"/>
        </w:rPr>
        <w:t>W</w:t>
      </w:r>
      <w:r w:rsidRPr="00751C10">
        <w:rPr>
          <w:bCs/>
          <w:lang w:val="nl-NL"/>
        </w:rPr>
        <w:t xml:space="preserve">elke soorten pijn en pijnmedicatie er zijn. </w:t>
      </w:r>
    </w:p>
    <w:p w:rsidR="00C85A38" w:rsidRDefault="00C85A38" w:rsidP="00C85A38">
      <w:pPr>
        <w:pStyle w:val="Lijstalinea"/>
        <w:numPr>
          <w:ilvl w:val="0"/>
          <w:numId w:val="2"/>
        </w:numPr>
        <w:rPr>
          <w:bCs/>
          <w:lang w:val="nl-NL"/>
        </w:rPr>
      </w:pPr>
      <w:r w:rsidRPr="00751C10">
        <w:rPr>
          <w:bCs/>
          <w:lang w:val="nl-NL"/>
        </w:rPr>
        <w:t xml:space="preserve">Je krijgt aanvullende informatie over </w:t>
      </w:r>
      <w:r>
        <w:rPr>
          <w:bCs/>
          <w:lang w:val="nl-NL"/>
        </w:rPr>
        <w:t>de urgenties van pijn en welke vragen je kunt stellen om de urgentie te bepalen.</w:t>
      </w:r>
    </w:p>
    <w:p w:rsidR="00C85A38" w:rsidRDefault="00C85A38" w:rsidP="00C85A38">
      <w:pPr>
        <w:pStyle w:val="Lijstalinea"/>
        <w:numPr>
          <w:ilvl w:val="0"/>
          <w:numId w:val="2"/>
        </w:numPr>
        <w:rPr>
          <w:bCs/>
          <w:lang w:val="nl-NL"/>
        </w:rPr>
      </w:pPr>
      <w:r w:rsidRPr="00751C10">
        <w:rPr>
          <w:bCs/>
          <w:lang w:val="nl-NL"/>
        </w:rPr>
        <w:t xml:space="preserve"> </w:t>
      </w:r>
      <w:r>
        <w:rPr>
          <w:bCs/>
          <w:lang w:val="nl-NL"/>
        </w:rPr>
        <w:t xml:space="preserve">Red </w:t>
      </w:r>
      <w:proofErr w:type="spellStart"/>
      <w:r>
        <w:rPr>
          <w:bCs/>
          <w:lang w:val="nl-NL"/>
        </w:rPr>
        <w:t>flags</w:t>
      </w:r>
      <w:proofErr w:type="spellEnd"/>
      <w:r>
        <w:rPr>
          <w:bCs/>
          <w:lang w:val="nl-NL"/>
        </w:rPr>
        <w:t xml:space="preserve"> bij pijn! </w:t>
      </w:r>
    </w:p>
    <w:p w:rsidR="00C85A38" w:rsidRDefault="00C85A38" w:rsidP="00C85A38">
      <w:pPr>
        <w:pStyle w:val="Lijstalinea"/>
        <w:numPr>
          <w:ilvl w:val="0"/>
          <w:numId w:val="2"/>
        </w:numPr>
        <w:rPr>
          <w:bCs/>
          <w:lang w:val="nl-NL"/>
        </w:rPr>
      </w:pPr>
      <w:proofErr w:type="spellStart"/>
      <w:r>
        <w:rPr>
          <w:bCs/>
          <w:lang w:val="nl-NL"/>
        </w:rPr>
        <w:t>Yellow</w:t>
      </w:r>
      <w:proofErr w:type="spellEnd"/>
      <w:r>
        <w:rPr>
          <w:bCs/>
          <w:lang w:val="nl-NL"/>
        </w:rPr>
        <w:t xml:space="preserve"> </w:t>
      </w:r>
      <w:proofErr w:type="spellStart"/>
      <w:r>
        <w:rPr>
          <w:bCs/>
          <w:lang w:val="nl-NL"/>
        </w:rPr>
        <w:t>flags</w:t>
      </w:r>
      <w:proofErr w:type="spellEnd"/>
      <w:r>
        <w:rPr>
          <w:bCs/>
          <w:lang w:val="nl-NL"/>
        </w:rPr>
        <w:t xml:space="preserve"> bij pijngedrag.</w:t>
      </w:r>
    </w:p>
    <w:p w:rsidR="00C85A38" w:rsidRDefault="00C85A38" w:rsidP="00C85A38">
      <w:pPr>
        <w:pStyle w:val="Lijstalinea"/>
        <w:numPr>
          <w:ilvl w:val="0"/>
          <w:numId w:val="2"/>
        </w:numPr>
        <w:rPr>
          <w:bCs/>
          <w:lang w:val="nl-NL"/>
        </w:rPr>
      </w:pPr>
      <w:r>
        <w:rPr>
          <w:bCs/>
          <w:lang w:val="nl-NL"/>
        </w:rPr>
        <w:t xml:space="preserve">Wat is pijngedrag en hoe herken je het (bijvoorbeeld shoppen voor pijnmedicatie). </w:t>
      </w:r>
    </w:p>
    <w:p w:rsidR="00C85A38" w:rsidRDefault="00C85A38" w:rsidP="00C85A38">
      <w:pPr>
        <w:pStyle w:val="Lijstalinea"/>
        <w:numPr>
          <w:ilvl w:val="0"/>
          <w:numId w:val="2"/>
        </w:numPr>
        <w:rPr>
          <w:bCs/>
          <w:lang w:val="nl-NL"/>
        </w:rPr>
      </w:pPr>
      <w:r>
        <w:rPr>
          <w:bCs/>
          <w:lang w:val="nl-NL"/>
        </w:rPr>
        <w:t>Brainstormen hoe “shoppen” verminderd kan worden.</w:t>
      </w:r>
    </w:p>
    <w:p w:rsidR="00C85A38" w:rsidRPr="00751C10" w:rsidRDefault="00C85A38" w:rsidP="00C85A38">
      <w:pPr>
        <w:pStyle w:val="Lijstalinea"/>
        <w:numPr>
          <w:ilvl w:val="0"/>
          <w:numId w:val="2"/>
        </w:numPr>
        <w:rPr>
          <w:bCs/>
          <w:lang w:val="nl-NL"/>
        </w:rPr>
      </w:pPr>
      <w:r>
        <w:rPr>
          <w:bCs/>
          <w:lang w:val="nl-NL"/>
        </w:rPr>
        <w:t xml:space="preserve">Tenslotte gaan we in op de feiten en fabels rondom morfine en andere </w:t>
      </w:r>
      <w:proofErr w:type="spellStart"/>
      <w:r>
        <w:rPr>
          <w:bCs/>
          <w:lang w:val="nl-NL"/>
        </w:rPr>
        <w:t>opioiden</w:t>
      </w:r>
      <w:proofErr w:type="spellEnd"/>
      <w:r>
        <w:rPr>
          <w:bCs/>
          <w:lang w:val="nl-NL"/>
        </w:rPr>
        <w:t xml:space="preserve">. </w:t>
      </w:r>
    </w:p>
    <w:p w:rsidR="00C85A38" w:rsidRDefault="00C85A38" w:rsidP="00C85A38">
      <w:pPr>
        <w:rPr>
          <w:b/>
          <w:bCs/>
          <w:lang w:val="nl-NL"/>
        </w:rPr>
      </w:pPr>
    </w:p>
    <w:p w:rsidR="00D67DCA" w:rsidRDefault="00D67DCA">
      <w:bookmarkStart w:id="0" w:name="_GoBack"/>
      <w:bookmarkEnd w:id="0"/>
    </w:p>
    <w:sectPr w:rsidR="00D6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72F8"/>
    <w:multiLevelType w:val="hybridMultilevel"/>
    <w:tmpl w:val="A40A9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05957"/>
    <w:multiLevelType w:val="hybridMultilevel"/>
    <w:tmpl w:val="2EBEB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38"/>
    <w:rsid w:val="00C85A38"/>
    <w:rsid w:val="00D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7A81-3A22-453B-BCFB-BC014F0D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5A38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5A38"/>
    <w:pPr>
      <w:ind w:left="720"/>
      <w:contextualSpacing/>
    </w:pPr>
  </w:style>
  <w:style w:type="table" w:styleId="Tabelraster">
    <w:name w:val="Table Grid"/>
    <w:basedOn w:val="Standaardtabel"/>
    <w:uiPriority w:val="59"/>
    <w:rsid w:val="00C85A3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2020-02-11T15:03:00Z</dcterms:created>
  <dcterms:modified xsi:type="dcterms:W3CDTF">2020-02-11T15:04:00Z</dcterms:modified>
</cp:coreProperties>
</file>